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CD1573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30F7CBC7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2AA8F768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1D8ED3B4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23D7C545">
      <w:pPr>
        <w:jc w:val="center"/>
      </w:pPr>
    </w:p>
    <w:p w14:paraId="74D964E7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213EA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BBA83EC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4AE076E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制作二级导航栏</w:t>
            </w:r>
          </w:p>
        </w:tc>
      </w:tr>
      <w:tr w14:paraId="3CAB7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E1B9E4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C61962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网站设计与管理</w:t>
            </w:r>
          </w:p>
        </w:tc>
      </w:tr>
      <w:tr w14:paraId="7B44F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DF9555C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7D0C2F3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 w14:paraId="3138A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ED8F16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C9E946F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</w:t>
            </w:r>
            <w:r>
              <w:rPr>
                <w:rFonts w:hint="default" w:ascii="黑体" w:hAnsi="黑体" w:eastAsia="黑体"/>
                <w:sz w:val="32"/>
                <w:szCs w:val="32"/>
                <w:lang w:val="en-US"/>
              </w:rPr>
              <w:t>3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0</w:t>
            </w:r>
            <w:r>
              <w:rPr>
                <w:rFonts w:hint="default" w:ascii="黑体" w:hAnsi="黑体" w:eastAsia="黑体"/>
                <w:sz w:val="32"/>
                <w:szCs w:val="32"/>
                <w:lang w:val="en-US"/>
              </w:rPr>
              <w:t>1</w:t>
            </w:r>
          </w:p>
        </w:tc>
      </w:tr>
      <w:tr w14:paraId="0A91A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4DA4BA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2D6BA17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6D6F8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794E40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AFDEF77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62EB3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17F0CB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2A7AF4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55634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DAB7BA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0325FE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4DF74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9719CD3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7E3E81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11B23841">
      <w:pPr>
        <w:jc w:val="center"/>
      </w:pPr>
    </w:p>
    <w:p w14:paraId="3BE1DE8F">
      <w:pPr>
        <w:jc w:val="center"/>
      </w:pPr>
    </w:p>
    <w:p w14:paraId="5CA0DA5E">
      <w:pPr>
        <w:jc w:val="center"/>
      </w:pPr>
    </w:p>
    <w:p w14:paraId="07950C3F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5E3D9CE4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2D512380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2C2533CF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405BA313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24CF008C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585E374E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22BB36DE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2756FA51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55F7CC92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5B7E4DC8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669CE931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64D42709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54A2CAAA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1DE67D2D"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0665A214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一、实验名称</w:t>
      </w:r>
    </w:p>
    <w:p w14:paraId="1CE023E7">
      <w:pPr>
        <w:ind w:left="482" w:firstLine="420" w:firstLineChars="200"/>
        <w:rPr>
          <w:szCs w:val="21"/>
        </w:rPr>
      </w:pPr>
      <w:r>
        <w:rPr>
          <w:rFonts w:hint="eastAsia"/>
          <w:szCs w:val="21"/>
        </w:rPr>
        <w:t>制作二级导航栏</w:t>
      </w:r>
    </w:p>
    <w:p w14:paraId="53FF38A4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二、实验目的</w:t>
      </w:r>
    </w:p>
    <w:p w14:paraId="1C326052">
      <w:pPr>
        <w:numPr>
          <w:ilvl w:val="0"/>
          <w:numId w:val="3"/>
        </w:numPr>
        <w:spacing w:line="30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熟悉将JavaScript编码引入HTML网页中；</w:t>
      </w:r>
    </w:p>
    <w:p w14:paraId="077B35C6">
      <w:pPr>
        <w:numPr>
          <w:ilvl w:val="0"/>
          <w:numId w:val="3"/>
        </w:numPr>
        <w:spacing w:line="30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熟悉事件触发的JS代码；</w:t>
      </w:r>
      <w:bookmarkStart w:id="0" w:name="_GoBack"/>
      <w:bookmarkEnd w:id="0"/>
    </w:p>
    <w:p w14:paraId="4E988724">
      <w:pPr>
        <w:numPr>
          <w:ilvl w:val="0"/>
          <w:numId w:val="3"/>
        </w:numPr>
        <w:spacing w:line="300" w:lineRule="auto"/>
        <w:jc w:val="left"/>
        <w:rPr>
          <w:rStyle w:val="9"/>
          <w:rFonts w:ascii="宋体" w:hAnsi="宋体"/>
          <w:b w:val="0"/>
          <w:bCs w:val="0"/>
          <w:szCs w:val="21"/>
        </w:rPr>
      </w:pPr>
      <w:r>
        <w:rPr>
          <w:rFonts w:hint="eastAsia" w:ascii="宋体" w:hAnsi="宋体"/>
          <w:szCs w:val="21"/>
        </w:rPr>
        <w:t>结合上节课的实验结果制作简单的二级导航。</w:t>
      </w:r>
    </w:p>
    <w:p w14:paraId="605AB00B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三、实验环境</w:t>
      </w:r>
    </w:p>
    <w:p w14:paraId="7212A8B1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软件：Dreamweaver</w:t>
      </w:r>
    </w:p>
    <w:p w14:paraId="7B10CEF0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硬件：联想计算机</w:t>
      </w:r>
    </w:p>
    <w:p w14:paraId="1C76B3BB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实验地点：专业实验室105</w:t>
      </w:r>
    </w:p>
    <w:p w14:paraId="3F3106D0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四、实验内容与要求</w:t>
      </w:r>
    </w:p>
    <w:p w14:paraId="7A5AD1ED">
      <w:pPr>
        <w:rPr>
          <w:bCs/>
        </w:rPr>
      </w:pPr>
      <w:r>
        <w:rPr>
          <w:rFonts w:hint="eastAsia"/>
          <w:bCs/>
        </w:rPr>
        <w:t>（1）实验内容一：</w:t>
      </w:r>
    </w:p>
    <w:p w14:paraId="592179C8">
      <w:pPr>
        <w:ind w:left="482" w:firstLine="420" w:firstLineChars="200"/>
        <w:rPr>
          <w:szCs w:val="21"/>
        </w:rPr>
      </w:pPr>
      <w:r>
        <w:rPr>
          <w:rFonts w:hint="eastAsia" w:ascii="宋体" w:hAnsi="宋体"/>
          <w:szCs w:val="21"/>
        </w:rPr>
        <w:t>基于实验五的实验结果，根据</w:t>
      </w:r>
      <w:r>
        <w:rPr>
          <w:rFonts w:hint="eastAsia" w:ascii="宋体" w:hAnsi="宋体"/>
          <w:b/>
          <w:bCs/>
          <w:color w:val="C00000"/>
          <w:szCs w:val="21"/>
        </w:rPr>
        <w:t>附图</w:t>
      </w:r>
      <w:r>
        <w:rPr>
          <w:rFonts w:hint="eastAsia" w:ascii="宋体" w:hAnsi="宋体"/>
          <w:szCs w:val="21"/>
        </w:rPr>
        <w:t>，编写html、css和Javascript代码完成二级导航栏的制作，如图效果。</w:t>
      </w:r>
    </w:p>
    <w:p w14:paraId="779FCBAA">
      <w:pPr>
        <w:ind w:firstLine="420"/>
        <w:rPr>
          <w:bCs/>
        </w:rPr>
      </w:pPr>
      <w:r>
        <w:rPr>
          <w:rFonts w:hint="eastAsia"/>
          <w:bCs/>
        </w:rPr>
        <w:t>实验要求：</w:t>
      </w:r>
    </w:p>
    <w:p w14:paraId="23921B4F">
      <w:pPr>
        <w:pStyle w:val="13"/>
        <w:numPr>
          <w:ilvl w:val="0"/>
          <w:numId w:val="4"/>
        </w:numPr>
        <w:ind w:firstLineChars="0"/>
        <w:rPr>
          <w:szCs w:val="21"/>
        </w:rPr>
      </w:pPr>
      <w:r>
        <w:rPr>
          <w:rFonts w:hint="eastAsia" w:ascii="宋体" w:hAnsi="宋体" w:cs="宋体"/>
        </w:rPr>
        <w:t>在</w:t>
      </w:r>
      <w:r>
        <w:rPr>
          <w:rFonts w:ascii="宋体" w:hAnsi="宋体" w:cs="宋体"/>
          <w:b/>
          <w:bCs/>
          <w:color w:val="0070C0"/>
        </w:rPr>
        <w:t>e05</w:t>
      </w:r>
      <w:r>
        <w:rPr>
          <w:rFonts w:hint="eastAsia" w:ascii="宋体" w:hAnsi="宋体" w:cs="宋体"/>
          <w:b/>
          <w:bCs/>
          <w:color w:val="0070C0"/>
        </w:rPr>
        <w:t>的基础上</w:t>
      </w:r>
      <w:r>
        <w:rPr>
          <w:rFonts w:hint="eastAsia" w:ascii="宋体" w:hAnsi="宋体" w:cs="宋体"/>
        </w:rPr>
        <w:t>，创建名为</w:t>
      </w:r>
      <w:r>
        <w:rPr>
          <w:rFonts w:ascii="宋体" w:hAnsi="宋体" w:cs="宋体"/>
        </w:rPr>
        <w:t>e06.html</w:t>
      </w:r>
      <w:r>
        <w:rPr>
          <w:rFonts w:hint="eastAsia" w:ascii="宋体" w:hAnsi="宋体" w:cs="宋体"/>
        </w:rPr>
        <w:t>的网页文档；创建名为</w:t>
      </w:r>
      <w:r>
        <w:rPr>
          <w:rFonts w:ascii="宋体" w:hAnsi="宋体" w:cs="宋体"/>
        </w:rPr>
        <w:t>e06.css</w:t>
      </w:r>
      <w:r>
        <w:rPr>
          <w:rFonts w:hint="eastAsia" w:ascii="宋体" w:hAnsi="宋体" w:cs="宋体"/>
        </w:rPr>
        <w:t>的样式文件；</w:t>
      </w:r>
      <w:r>
        <w:rPr>
          <w:rFonts w:hint="eastAsia" w:ascii="宋体" w:hAnsi="宋体" w:cs="宋体"/>
          <w:b/>
          <w:bCs/>
          <w:color w:val="C00000"/>
        </w:rPr>
        <w:t>注意：在</w:t>
      </w:r>
      <w:r>
        <w:rPr>
          <w:rFonts w:ascii="宋体" w:hAnsi="宋体" w:cs="宋体"/>
          <w:b/>
          <w:bCs/>
          <w:color w:val="C00000"/>
        </w:rPr>
        <w:t>e06.html</w:t>
      </w:r>
      <w:r>
        <w:rPr>
          <w:rFonts w:hint="eastAsia" w:ascii="宋体" w:hAnsi="宋体" w:cs="宋体"/>
          <w:b/>
          <w:bCs/>
          <w:color w:val="C00000"/>
        </w:rPr>
        <w:t>文档中链入的</w:t>
      </w:r>
      <w:r>
        <w:rPr>
          <w:rFonts w:ascii="宋体" w:hAnsi="宋体" w:cs="宋体"/>
          <w:b/>
          <w:bCs/>
          <w:color w:val="C00000"/>
        </w:rPr>
        <w:t>CSS</w:t>
      </w:r>
      <w:r>
        <w:rPr>
          <w:rFonts w:hint="eastAsia" w:ascii="宋体" w:hAnsi="宋体" w:cs="宋体"/>
          <w:b/>
          <w:bCs/>
          <w:color w:val="C00000"/>
        </w:rPr>
        <w:t>样式文件应修改为</w:t>
      </w:r>
      <w:r>
        <w:rPr>
          <w:rFonts w:ascii="宋体" w:hAnsi="宋体" w:cs="宋体"/>
          <w:b/>
          <w:bCs/>
          <w:color w:val="C00000"/>
        </w:rPr>
        <w:t>e06.css</w:t>
      </w:r>
      <w:r>
        <w:rPr>
          <w:rFonts w:hint="eastAsia"/>
          <w:szCs w:val="21"/>
        </w:rPr>
        <w:t>；</w:t>
      </w:r>
    </w:p>
    <w:p w14:paraId="5033933F">
      <w:pPr>
        <w:pStyle w:val="13"/>
        <w:numPr>
          <w:ilvl w:val="0"/>
          <w:numId w:val="4"/>
        </w:numPr>
        <w:ind w:firstLineChars="0"/>
        <w:rPr>
          <w:szCs w:val="21"/>
        </w:rPr>
      </w:pPr>
      <w:r>
        <w:rPr>
          <w:rFonts w:ascii="宋体" w:hAnsi="宋体" w:cs="宋体"/>
        </w:rPr>
        <w:t>HTML</w:t>
      </w:r>
      <w:r>
        <w:rPr>
          <w:rFonts w:hint="eastAsia" w:ascii="宋体" w:hAnsi="宋体" w:cs="宋体"/>
        </w:rPr>
        <w:t>文档中在一级导航的“导航</w:t>
      </w:r>
      <w:r>
        <w:rPr>
          <w:rFonts w:ascii="宋体" w:hAnsi="宋体" w:cs="宋体"/>
        </w:rPr>
        <w:t>2</w:t>
      </w:r>
      <w:r>
        <w:rPr>
          <w:rFonts w:hint="eastAsia" w:ascii="宋体" w:hAnsi="宋体" w:cs="宋体"/>
        </w:rPr>
        <w:t>”下面创建</w:t>
      </w:r>
      <w:r>
        <w:rPr>
          <w:rFonts w:ascii="宋体" w:hAnsi="宋体" w:cs="宋体"/>
        </w:rPr>
        <w:t>4</w:t>
      </w:r>
      <w:r>
        <w:rPr>
          <w:rFonts w:hint="eastAsia" w:ascii="宋体" w:hAnsi="宋体" w:cs="宋体"/>
        </w:rPr>
        <w:t>个导航项：二级导航</w:t>
      </w: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、二级导航</w:t>
      </w:r>
      <w:r>
        <w:rPr>
          <w:rFonts w:ascii="宋体" w:hAnsi="宋体" w:cs="宋体"/>
        </w:rPr>
        <w:t>2</w:t>
      </w:r>
      <w:r>
        <w:rPr>
          <w:rFonts w:hint="eastAsia" w:ascii="宋体" w:hAnsi="宋体" w:cs="宋体"/>
        </w:rPr>
        <w:t>、二级导航</w:t>
      </w:r>
      <w:r>
        <w:rPr>
          <w:rFonts w:ascii="宋体" w:hAnsi="宋体" w:cs="宋体"/>
        </w:rPr>
        <w:t>3</w:t>
      </w:r>
      <w:r>
        <w:rPr>
          <w:rFonts w:hint="eastAsia" w:ascii="宋体" w:hAnsi="宋体" w:cs="宋体"/>
        </w:rPr>
        <w:t>、二级导航</w:t>
      </w:r>
      <w:r>
        <w:rPr>
          <w:rFonts w:ascii="宋体" w:hAnsi="宋体" w:cs="宋体"/>
        </w:rPr>
        <w:t>4</w:t>
      </w:r>
      <w:r>
        <w:rPr>
          <w:rFonts w:hint="eastAsia" w:ascii="宋体" w:hAnsi="宋体" w:cs="宋体"/>
        </w:rPr>
        <w:t>（使用</w:t>
      </w:r>
      <w:r>
        <w:rPr>
          <w:rFonts w:ascii="宋体" w:hAnsi="宋体" w:cs="宋体"/>
        </w:rPr>
        <w:t>ul</w:t>
      </w:r>
      <w:r>
        <w:rPr>
          <w:rFonts w:hint="eastAsia" w:ascii="宋体" w:hAnsi="宋体" w:cs="宋体"/>
        </w:rPr>
        <w:t>无序列表）；根据附图中提供的样式信息，编写</w:t>
      </w:r>
      <w:r>
        <w:rPr>
          <w:rFonts w:ascii="宋体" w:hAnsi="宋体" w:cs="宋体"/>
        </w:rPr>
        <w:t>css</w:t>
      </w:r>
      <w:r>
        <w:rPr>
          <w:rFonts w:hint="eastAsia" w:ascii="宋体" w:hAnsi="宋体" w:cs="宋体"/>
        </w:rPr>
        <w:t>样式以达到如图效果</w:t>
      </w:r>
      <w:r>
        <w:rPr>
          <w:rFonts w:hint="eastAsia" w:ascii="宋体" w:hAnsi="宋体"/>
          <w:szCs w:val="21"/>
        </w:rPr>
        <w:t>；</w:t>
      </w:r>
    </w:p>
    <w:p w14:paraId="2E037DD8">
      <w:pPr>
        <w:pStyle w:val="13"/>
        <w:numPr>
          <w:ilvl w:val="0"/>
          <w:numId w:val="4"/>
        </w:numPr>
        <w:ind w:firstLineChars="0"/>
        <w:rPr>
          <w:szCs w:val="21"/>
        </w:rPr>
      </w:pPr>
      <w:r>
        <w:rPr>
          <w:rFonts w:hint="eastAsia" w:ascii="宋体" w:hAnsi="宋体" w:cs="宋体"/>
        </w:rPr>
        <w:t>制作样式效果当鼠标移动到“导航</w:t>
      </w:r>
      <w:r>
        <w:rPr>
          <w:rFonts w:ascii="宋体" w:hAnsi="宋体" w:cs="宋体"/>
        </w:rPr>
        <w:t>2</w:t>
      </w:r>
      <w:r>
        <w:rPr>
          <w:rFonts w:hint="eastAsia" w:ascii="宋体" w:hAnsi="宋体" w:cs="宋体"/>
        </w:rPr>
        <w:t>”项上时，显示二级导航项的效果，如附图所示；当鼠标移出“导航</w:t>
      </w:r>
      <w:r>
        <w:rPr>
          <w:rFonts w:ascii="宋体" w:hAnsi="宋体" w:cs="宋体"/>
        </w:rPr>
        <w:t>2</w:t>
      </w:r>
      <w:r>
        <w:rPr>
          <w:rFonts w:hint="eastAsia" w:ascii="宋体" w:hAnsi="宋体" w:cs="宋体"/>
        </w:rPr>
        <w:t>”项上时，二级导航项消失。（提示：使用</w:t>
      </w:r>
      <w:r>
        <w:rPr>
          <w:rFonts w:hint="eastAsia" w:ascii="宋体" w:hAnsi="宋体"/>
          <w:szCs w:val="21"/>
        </w:rPr>
        <w:t>Javascript绑定</w:t>
      </w:r>
      <w:r>
        <w:rPr>
          <w:rFonts w:ascii="宋体" w:hAnsi="宋体"/>
          <w:szCs w:val="21"/>
        </w:rPr>
        <w:t>onmouseover</w: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szCs w:val="21"/>
        </w:rPr>
        <w:t>onmouseout</w:t>
      </w:r>
      <w:r>
        <w:rPr>
          <w:rFonts w:hint="eastAsia" w:ascii="宋体" w:hAnsi="宋体"/>
          <w:szCs w:val="21"/>
        </w:rPr>
        <w:t>事件</w:t>
      </w:r>
      <w:r>
        <w:rPr>
          <w:rFonts w:hint="eastAsia" w:ascii="宋体" w:hAnsi="宋体" w:cs="宋体"/>
        </w:rPr>
        <w:t>）</w:t>
      </w:r>
      <w:r>
        <w:rPr>
          <w:rFonts w:hint="eastAsia" w:ascii="宋体" w:hAnsi="宋体"/>
          <w:szCs w:val="21"/>
        </w:rPr>
        <w:t>。</w:t>
      </w:r>
    </w:p>
    <w:p w14:paraId="5BFC7F7E">
      <w:pPr>
        <w:rPr>
          <w:rFonts w:ascii="宋体" w:hAnsi="宋体" w:cs="宋体"/>
        </w:rPr>
      </w:pPr>
    </w:p>
    <w:p w14:paraId="2503004C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五、实验过程</w:t>
      </w:r>
    </w:p>
    <w:p w14:paraId="29A78B56">
      <w:pPr>
        <w:rPr>
          <w:bCs/>
        </w:rPr>
      </w:pPr>
      <w:r>
        <w:rPr>
          <w:rFonts w:hint="eastAsia"/>
          <w:bCs/>
        </w:rPr>
        <w:t>（1）实验一：</w:t>
      </w:r>
    </w:p>
    <w:p w14:paraId="7A7EFD31">
      <w:pPr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1）</w:t>
      </w:r>
    </w:p>
    <w:p w14:paraId="3EB4A6AB">
      <w:pPr>
        <w:ind w:firstLine="420" w:firstLineChars="200"/>
        <w:rPr>
          <w:rFonts w:ascii="宋体" w:hAnsi="宋体"/>
          <w:bCs/>
        </w:rPr>
      </w:pPr>
      <w:r>
        <w:drawing>
          <wp:inline distT="0" distB="0" distL="114300" distR="114300">
            <wp:extent cx="2423160" cy="53340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FD04A">
      <w:pPr>
        <w:ind w:firstLine="420" w:firstLineChars="200"/>
        <w:rPr>
          <w:rFonts w:ascii="宋体" w:hAnsi="宋体"/>
          <w:bCs/>
        </w:rPr>
      </w:pPr>
    </w:p>
    <w:p w14:paraId="4AF9D565">
      <w:pPr>
        <w:ind w:firstLine="420" w:firstLineChars="200"/>
        <w:rPr>
          <w:rFonts w:ascii="宋体" w:hAnsi="宋体"/>
          <w:bCs/>
        </w:rPr>
      </w:pPr>
    </w:p>
    <w:p w14:paraId="0B6AE427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  <w:bCs/>
        </w:rPr>
        <w:t>2）</w:t>
      </w:r>
    </w:p>
    <w:p w14:paraId="010330A9">
      <w:pPr>
        <w:ind w:firstLine="420" w:firstLineChars="200"/>
        <w:rPr>
          <w:rFonts w:ascii="宋体" w:hAnsi="宋体"/>
          <w:bCs/>
        </w:rPr>
      </w:pPr>
      <w:r>
        <w:drawing>
          <wp:inline distT="0" distB="0" distL="114300" distR="114300">
            <wp:extent cx="2956560" cy="1272540"/>
            <wp:effectExtent l="0" t="0" r="0" b="762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656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8CD9E">
      <w:pPr>
        <w:keepNext w:val="0"/>
        <w:keepLines w:val="0"/>
        <w:widowControl/>
        <w:suppressLineNumbers w:val="0"/>
        <w:shd w:val="clear" w:fill="FFFFFF"/>
        <w:spacing w:line="228" w:lineRule="atLeast"/>
        <w:jc w:val="left"/>
        <w:rPr>
          <w:rFonts w:hint="eastAsia" w:ascii="宋体" w:hAnsi="宋体"/>
          <w:bCs/>
          <w:lang w:val="en-US" w:eastAsia="zh-CN"/>
        </w:rPr>
      </w:pPr>
      <w:r>
        <w:rPr>
          <w:rFonts w:hint="eastAsia" w:ascii="宋体" w:hAnsi="宋体"/>
          <w:bCs/>
          <w:lang w:val="en-US" w:eastAsia="zh-CN"/>
        </w:rPr>
        <w:t>样式如下</w:t>
      </w:r>
    </w:p>
    <w:p w14:paraId="463F4AC9">
      <w:pPr>
        <w:keepNext w:val="0"/>
        <w:keepLines w:val="0"/>
        <w:widowControl/>
        <w:suppressLineNumbers w:val="0"/>
        <w:shd w:val="clear" w:fill="FFFFFF"/>
        <w:spacing w:line="228" w:lineRule="atLeast"/>
        <w:jc w:val="left"/>
        <w:rPr>
          <w:rFonts w:ascii="Consolas" w:hAnsi="Consolas" w:eastAsia="Consolas" w:cs="Consolas"/>
          <w:b w:val="0"/>
          <w:bCs w:val="0"/>
          <w:color w:val="3B3B3B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.sub-nav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 {</w:t>
      </w:r>
    </w:p>
    <w:p w14:paraId="34FB3187">
      <w:pPr>
        <w:keepNext w:val="0"/>
        <w:keepLines w:val="0"/>
        <w:widowControl/>
        <w:suppressLineNumbers w:val="0"/>
        <w:shd w:val="clear" w:fill="FFFFFF"/>
        <w:spacing w:line="228" w:lineRule="atLeast"/>
        <w:jc w:val="left"/>
        <w:rPr>
          <w:rFonts w:hint="default" w:ascii="Consolas" w:hAnsi="Consolas" w:eastAsia="Consolas" w:cs="Consolas"/>
          <w:b w:val="0"/>
          <w:bCs w:val="0"/>
          <w:color w:val="3B3B3B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E50000"/>
          <w:kern w:val="0"/>
          <w:sz w:val="21"/>
          <w:szCs w:val="21"/>
          <w:shd w:val="clear" w:fill="FFFFFF"/>
          <w:lang w:val="en-US" w:eastAsia="zh-CN" w:bidi="ar"/>
        </w:rPr>
        <w:t>list-style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21"/>
          <w:szCs w:val="21"/>
          <w:shd w:val="clear" w:fill="FFFFFF"/>
          <w:lang w:val="en-US" w:eastAsia="zh-CN" w:bidi="ar"/>
        </w:rPr>
        <w:t>none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5C63920E">
      <w:pPr>
        <w:keepNext w:val="0"/>
        <w:keepLines w:val="0"/>
        <w:widowControl/>
        <w:suppressLineNumbers w:val="0"/>
        <w:shd w:val="clear" w:fill="FFFFFF"/>
        <w:spacing w:line="228" w:lineRule="atLeast"/>
        <w:jc w:val="left"/>
        <w:rPr>
          <w:rFonts w:hint="default" w:ascii="Consolas" w:hAnsi="Consolas" w:eastAsia="Consolas" w:cs="Consolas"/>
          <w:b w:val="0"/>
          <w:bCs w:val="0"/>
          <w:color w:val="3B3B3B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E50000"/>
          <w:kern w:val="0"/>
          <w:sz w:val="21"/>
          <w:szCs w:val="21"/>
          <w:shd w:val="clear" w:fill="FFFFFF"/>
          <w:lang w:val="en-US" w:eastAsia="zh-CN" w:bidi="ar"/>
        </w:rPr>
        <w:t>margin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21"/>
          <w:szCs w:val="21"/>
          <w:shd w:val="clear" w:fill="FFFFFF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6B3ABEE1">
      <w:pPr>
        <w:keepNext w:val="0"/>
        <w:keepLines w:val="0"/>
        <w:widowControl/>
        <w:suppressLineNumbers w:val="0"/>
        <w:shd w:val="clear" w:fill="FFFFFF"/>
        <w:spacing w:line="228" w:lineRule="atLeast"/>
        <w:jc w:val="left"/>
        <w:rPr>
          <w:rFonts w:hint="default" w:ascii="Consolas" w:hAnsi="Consolas" w:eastAsia="Consolas" w:cs="Consolas"/>
          <w:b w:val="0"/>
          <w:bCs w:val="0"/>
          <w:color w:val="3B3B3B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E50000"/>
          <w:kern w:val="0"/>
          <w:sz w:val="21"/>
          <w:szCs w:val="21"/>
          <w:shd w:val="clear" w:fill="FFFFFF"/>
          <w:lang w:val="en-US" w:eastAsia="zh-CN" w:bidi="ar"/>
        </w:rPr>
        <w:t>padding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21"/>
          <w:szCs w:val="21"/>
          <w:shd w:val="clear" w:fill="FFFFFF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4D32FA71">
      <w:pPr>
        <w:keepNext w:val="0"/>
        <w:keepLines w:val="0"/>
        <w:widowControl/>
        <w:suppressLineNumbers w:val="0"/>
        <w:shd w:val="clear" w:fill="FFFFFF"/>
        <w:spacing w:line="228" w:lineRule="atLeast"/>
        <w:jc w:val="left"/>
        <w:rPr>
          <w:rFonts w:hint="default" w:ascii="Consolas" w:hAnsi="Consolas" w:eastAsia="Consolas" w:cs="Consolas"/>
          <w:b w:val="0"/>
          <w:bCs w:val="0"/>
          <w:color w:val="3B3B3B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E50000"/>
          <w:kern w:val="0"/>
          <w:sz w:val="21"/>
          <w:szCs w:val="21"/>
          <w:shd w:val="clear" w:fill="FFFFFF"/>
          <w:lang w:val="en-US" w:eastAsia="zh-CN" w:bidi="ar"/>
        </w:rPr>
        <w:t>position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21"/>
          <w:szCs w:val="21"/>
          <w:shd w:val="clear" w:fill="FFFFFF"/>
          <w:lang w:val="en-US" w:eastAsia="zh-CN" w:bidi="ar"/>
        </w:rPr>
        <w:t>absolute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2E76EFEA">
      <w:pPr>
        <w:keepNext w:val="0"/>
        <w:keepLines w:val="0"/>
        <w:widowControl/>
        <w:suppressLineNumbers w:val="0"/>
        <w:shd w:val="clear" w:fill="FFFFFF"/>
        <w:spacing w:line="228" w:lineRule="atLeast"/>
        <w:jc w:val="left"/>
        <w:rPr>
          <w:rFonts w:hint="default" w:ascii="Consolas" w:hAnsi="Consolas" w:eastAsia="Consolas" w:cs="Consolas"/>
          <w:b w:val="0"/>
          <w:bCs w:val="0"/>
          <w:color w:val="3B3B3B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E50000"/>
          <w:kern w:val="0"/>
          <w:sz w:val="21"/>
          <w:szCs w:val="21"/>
          <w:shd w:val="clear" w:fill="FFFFFF"/>
          <w:lang w:val="en-US" w:eastAsia="zh-CN" w:bidi="ar"/>
        </w:rPr>
        <w:t>display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21"/>
          <w:szCs w:val="21"/>
          <w:shd w:val="clear" w:fill="FFFFFF"/>
          <w:lang w:val="en-US" w:eastAsia="zh-CN" w:bidi="ar"/>
        </w:rPr>
        <w:t>none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293A83AB">
      <w:pPr>
        <w:keepNext w:val="0"/>
        <w:keepLines w:val="0"/>
        <w:widowControl/>
        <w:suppressLineNumbers w:val="0"/>
        <w:shd w:val="clear" w:fill="FFFFFF"/>
        <w:spacing w:line="228" w:lineRule="atLeast"/>
        <w:jc w:val="left"/>
        <w:rPr>
          <w:rFonts w:hint="default" w:ascii="宋体" w:hAnsi="宋体" w:eastAsia="宋体"/>
          <w:bCs/>
          <w:lang w:val="en-US" w:eastAsia="zh-CN"/>
        </w:rPr>
      </w:pP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5B2BDF79">
      <w:pPr>
        <w:rPr>
          <w:rFonts w:ascii="宋体" w:hAnsi="宋体"/>
          <w:bCs/>
        </w:rPr>
      </w:pPr>
      <w:r>
        <w:rPr>
          <w:rFonts w:hint="eastAsia" w:ascii="宋体" w:hAnsi="宋体"/>
          <w:bCs/>
        </w:rPr>
        <w:t>3）</w:t>
      </w:r>
    </w:p>
    <w:p w14:paraId="54F5876F">
      <w:pPr>
        <w:ind w:firstLine="420" w:firstLineChars="200"/>
        <w:rPr>
          <w:rFonts w:hint="default" w:ascii="宋体" w:hAnsi="宋体" w:eastAsia="宋体"/>
          <w:bCs/>
          <w:lang w:val="en-US" w:eastAsia="zh-CN"/>
        </w:rPr>
      </w:pPr>
      <w:r>
        <w:rPr>
          <w:rFonts w:hint="eastAsia" w:ascii="宋体" w:hAnsi="宋体"/>
          <w:bCs/>
          <w:lang w:val="en-US" w:eastAsia="zh-CN"/>
        </w:rPr>
        <w:t>Js代码如下:</w:t>
      </w:r>
    </w:p>
    <w:p w14:paraId="32068744">
      <w:pPr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window.onload = function () {</w:t>
      </w:r>
    </w:p>
    <w:p w14:paraId="4A6A568E">
      <w:pPr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const nav2 = document.getElementById('nav2');</w:t>
      </w:r>
    </w:p>
    <w:p w14:paraId="0BF070F3">
      <w:pPr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const subNav2 = document.getElementById('sub</w:t>
      </w:r>
      <w:r>
        <w:rPr>
          <w:rFonts w:hint="eastAsia" w:ascii="宋体" w:hAnsi="宋体"/>
          <w:bCs/>
          <w:lang w:val="en-US" w:eastAsia="zh-CN"/>
        </w:rPr>
        <w:t>-</w:t>
      </w:r>
      <w:r>
        <w:rPr>
          <w:rFonts w:hint="eastAsia" w:ascii="宋体" w:hAnsi="宋体"/>
          <w:bCs/>
        </w:rPr>
        <w:t>nav2');</w:t>
      </w:r>
    </w:p>
    <w:p w14:paraId="00B33CB0">
      <w:pPr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nav2.onmouseover = function () {</w:t>
      </w:r>
    </w:p>
    <w:p w14:paraId="1237CFC0">
      <w:pPr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subNav2.style.display = 'block';</w:t>
      </w:r>
    </w:p>
    <w:p w14:paraId="49C6F729">
      <w:pPr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};</w:t>
      </w:r>
    </w:p>
    <w:p w14:paraId="4CABF684">
      <w:pPr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nav2.onmouseout = function () {</w:t>
      </w:r>
    </w:p>
    <w:p w14:paraId="410AF574">
      <w:pPr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subNav2.style.display = 'none';</w:t>
      </w:r>
    </w:p>
    <w:p w14:paraId="6A986573">
      <w:pPr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};</w:t>
      </w:r>
    </w:p>
    <w:p w14:paraId="4499B916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  <w:bCs/>
        </w:rPr>
        <w:t>};</w:t>
      </w:r>
    </w:p>
    <w:p w14:paraId="603D6267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六、实验总结（心得）</w:t>
      </w:r>
    </w:p>
    <w:p w14:paraId="34C08964">
      <w:pPr>
        <w:ind w:firstLine="420" w:firstLineChars="200"/>
        <w:rPr>
          <w:rStyle w:val="9"/>
          <w:b w:val="0"/>
          <w:bCs w:val="0"/>
        </w:rPr>
      </w:pPr>
      <w:r>
        <w:rPr>
          <w:rStyle w:val="9"/>
          <w:rFonts w:hint="eastAsia"/>
          <w:b w:val="0"/>
          <w:bCs w:val="0"/>
        </w:rPr>
        <w:t>通过本次二级导航栏制作实验，我收获颇丰。在实践中，我深刻理解了HTML、CSS和JavaScript三者的协同工作原理。HTML搭建结构，CSS赋予美观样式，而JavaScript实现交互功能。遇到样式不匹配、事件触发异常等问题时，通过查阅资料和反复调试逐渐解决，这不仅提升了我的代码编写能力，还锻炼了问题排查与解决的思维。我意识到只有不断实践，才能真正掌握前端技术，后续会继续深入学习，提升专业素养。</w:t>
      </w:r>
    </w:p>
    <w:p w14:paraId="523ACB74">
      <w:pPr>
        <w:ind w:firstLine="420" w:firstLineChars="200"/>
        <w:rPr>
          <w:rStyle w:val="9"/>
          <w:b w:val="0"/>
          <w:bCs w:val="0"/>
        </w:rPr>
      </w:pPr>
    </w:p>
    <w:p w14:paraId="6CA2E7BC">
      <w:pPr>
        <w:ind w:firstLine="420" w:firstLineChars="200"/>
        <w:rPr>
          <w:rStyle w:val="9"/>
          <w:b w:val="0"/>
          <w:bCs w:val="0"/>
        </w:rPr>
      </w:pPr>
    </w:p>
    <w:p w14:paraId="64550BFB">
      <w:pPr>
        <w:ind w:firstLine="420" w:firstLineChars="200"/>
        <w:rPr>
          <w:rStyle w:val="9"/>
          <w:b w:val="0"/>
          <w:bCs w:val="0"/>
        </w:rPr>
      </w:pPr>
    </w:p>
    <w:p w14:paraId="388D5F4A">
      <w:pPr>
        <w:rPr>
          <w:rStyle w:val="9"/>
          <w:b w:val="0"/>
          <w:bCs w:val="0"/>
        </w:rPr>
      </w:pPr>
    </w:p>
    <w:p w14:paraId="1CBA6992">
      <w:pPr>
        <w:ind w:firstLine="420" w:firstLineChars="200"/>
        <w:rPr>
          <w:rStyle w:val="9"/>
          <w:b w:val="0"/>
          <w:bCs w:val="0"/>
        </w:rPr>
      </w:pPr>
    </w:p>
    <w:p w14:paraId="21ECF8EB">
      <w:pPr>
        <w:ind w:firstLine="420" w:firstLineChars="200"/>
        <w:rPr>
          <w:rStyle w:val="9"/>
          <w:b w:val="0"/>
          <w:bCs w:val="0"/>
        </w:rPr>
      </w:pPr>
    </w:p>
    <w:p w14:paraId="73BCFF6E">
      <w:pPr>
        <w:rPr>
          <w:rStyle w:val="9"/>
        </w:rPr>
      </w:pPr>
    </w:p>
    <w:p w14:paraId="73939857">
      <w:pPr>
        <w:pStyle w:val="2"/>
        <w:numPr>
          <w:ilvl w:val="0"/>
          <w:numId w:val="5"/>
        </w:numPr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附图</w:t>
      </w:r>
    </w:p>
    <w:p w14:paraId="3D8D3778">
      <w:r>
        <w:rPr>
          <w:rFonts w:hint="eastAsia" w:cs="宋体"/>
        </w:rPr>
        <w:t>当鼠标移动到导航项时，二级导航项展开，如图：</w:t>
      </w:r>
    </w:p>
    <w:p w14:paraId="29C679DB">
      <w:pPr>
        <w:ind w:firstLine="420" w:firstLineChars="200"/>
        <w:rPr>
          <w:rStyle w:val="9"/>
          <w:b w:val="0"/>
          <w:bCs w:val="0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-710565</wp:posOffset>
            </wp:positionH>
            <wp:positionV relativeFrom="paragraph">
              <wp:posOffset>160020</wp:posOffset>
            </wp:positionV>
            <wp:extent cx="7634605" cy="1393190"/>
            <wp:effectExtent l="0" t="0" r="4445" b="16510"/>
            <wp:wrapTopAndBottom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34605" cy="139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62A4C8">
      <w:pPr>
        <w:ind w:firstLine="420" w:firstLineChars="200"/>
        <w:jc w:val="center"/>
        <w:rPr>
          <w:rStyle w:val="9"/>
          <w:b w:val="0"/>
          <w:bCs w:val="0"/>
        </w:rPr>
      </w:pPr>
      <w:r>
        <w:rPr>
          <w:rStyle w:val="9"/>
          <w:rFonts w:hint="eastAsia"/>
          <w:b w:val="0"/>
          <w:bCs w:val="0"/>
        </w:rPr>
        <w:t>图 1</w:t>
      </w:r>
    </w:p>
    <w:p w14:paraId="08F3A4F2">
      <w:pPr>
        <w:jc w:val="left"/>
        <w:rPr>
          <w:rFonts w:cs="宋体"/>
        </w:rPr>
      </w:pPr>
    </w:p>
    <w:p w14:paraId="1E6ACBAE">
      <w:pPr>
        <w:jc w:val="left"/>
        <w:rPr>
          <w:rFonts w:cs="宋体"/>
        </w:rPr>
      </w:pPr>
      <w:r>
        <w:rPr>
          <w:rFonts w:hint="eastAsia" w:cs="宋体"/>
        </w:rPr>
        <w:t>当鼠标移动到二级导航项时</w:t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-803910</wp:posOffset>
            </wp:positionH>
            <wp:positionV relativeFrom="paragraph">
              <wp:posOffset>339090</wp:posOffset>
            </wp:positionV>
            <wp:extent cx="7644130" cy="1351280"/>
            <wp:effectExtent l="0" t="0" r="13970" b="127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44130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/>
        </w:rPr>
        <w:t>，效果如下图：</w:t>
      </w:r>
    </w:p>
    <w:p w14:paraId="627CE100">
      <w:pPr>
        <w:ind w:firstLine="420" w:firstLineChars="200"/>
        <w:jc w:val="center"/>
      </w:pPr>
    </w:p>
    <w:p w14:paraId="1ED51F70">
      <w:pPr>
        <w:ind w:firstLine="420" w:firstLineChars="200"/>
        <w:jc w:val="center"/>
        <w:rPr>
          <w:rStyle w:val="9"/>
          <w:b w:val="0"/>
          <w:bCs w:val="0"/>
        </w:rPr>
      </w:pPr>
      <w:r>
        <w:rPr>
          <w:rFonts w:hint="eastAsia"/>
        </w:rPr>
        <w:t>图 2</w:t>
      </w:r>
    </w:p>
    <w:p w14:paraId="097839CF">
      <w:pPr>
        <w:ind w:firstLine="420" w:firstLineChars="200"/>
        <w:jc w:val="center"/>
        <w:rPr>
          <w:rStyle w:val="9"/>
          <w:b w:val="0"/>
          <w:bCs w:val="0"/>
        </w:rPr>
      </w:pP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532F24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5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29FDA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3D4DD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7D017D85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7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67EEE2F1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103D1F03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71A610A1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网络2301</w:t>
          </w:r>
        </w:p>
      </w:tc>
      <w:tc>
        <w:tcPr>
          <w:tcW w:w="446" w:type="pct"/>
        </w:tcPr>
        <w:p w14:paraId="3A4F9F28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0D6BC8EB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20231210526</w:t>
          </w:r>
        </w:p>
      </w:tc>
      <w:tc>
        <w:tcPr>
          <w:tcW w:w="447" w:type="pct"/>
        </w:tcPr>
        <w:p w14:paraId="65E1EEA6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2951F51A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5346456C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5C674037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25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4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21</w:t>
          </w:r>
        </w:p>
      </w:tc>
    </w:tr>
  </w:tbl>
  <w:p w14:paraId="5F2AE544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52C65E0"/>
    <w:multiLevelType w:val="multilevel"/>
    <w:tmpl w:val="152C65E0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3E1696A1"/>
    <w:multiLevelType w:val="singleLevel"/>
    <w:tmpl w:val="3E1696A1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abstractNum w:abstractNumId="4">
    <w:nsid w:val="7B10704E"/>
    <w:multiLevelType w:val="multilevel"/>
    <w:tmpl w:val="7B10704E"/>
    <w:lvl w:ilvl="0" w:tentative="0">
      <w:start w:val="1"/>
      <w:numFmt w:val="decimal"/>
      <w:lvlText w:val="%1)"/>
      <w:lvlJc w:val="left"/>
      <w:pPr>
        <w:ind w:left="1322" w:hanging="420"/>
      </w:pPr>
    </w:lvl>
    <w:lvl w:ilvl="1" w:tentative="0">
      <w:start w:val="1"/>
      <w:numFmt w:val="lowerLetter"/>
      <w:lvlText w:val="%2)"/>
      <w:lvlJc w:val="left"/>
      <w:pPr>
        <w:ind w:left="1742" w:hanging="420"/>
      </w:pPr>
    </w:lvl>
    <w:lvl w:ilvl="2" w:tentative="0">
      <w:start w:val="1"/>
      <w:numFmt w:val="lowerRoman"/>
      <w:lvlText w:val="%3."/>
      <w:lvlJc w:val="right"/>
      <w:pPr>
        <w:ind w:left="2162" w:hanging="420"/>
      </w:pPr>
    </w:lvl>
    <w:lvl w:ilvl="3" w:tentative="0">
      <w:start w:val="1"/>
      <w:numFmt w:val="decimal"/>
      <w:lvlText w:val="%4."/>
      <w:lvlJc w:val="left"/>
      <w:pPr>
        <w:ind w:left="2582" w:hanging="420"/>
      </w:pPr>
    </w:lvl>
    <w:lvl w:ilvl="4" w:tentative="0">
      <w:start w:val="1"/>
      <w:numFmt w:val="lowerLetter"/>
      <w:lvlText w:val="%5)"/>
      <w:lvlJc w:val="left"/>
      <w:pPr>
        <w:ind w:left="3002" w:hanging="420"/>
      </w:pPr>
    </w:lvl>
    <w:lvl w:ilvl="5" w:tentative="0">
      <w:start w:val="1"/>
      <w:numFmt w:val="lowerRoman"/>
      <w:lvlText w:val="%6."/>
      <w:lvlJc w:val="right"/>
      <w:pPr>
        <w:ind w:left="3422" w:hanging="420"/>
      </w:pPr>
    </w:lvl>
    <w:lvl w:ilvl="6" w:tentative="0">
      <w:start w:val="1"/>
      <w:numFmt w:val="decimal"/>
      <w:lvlText w:val="%7."/>
      <w:lvlJc w:val="left"/>
      <w:pPr>
        <w:ind w:left="3842" w:hanging="420"/>
      </w:pPr>
    </w:lvl>
    <w:lvl w:ilvl="7" w:tentative="0">
      <w:start w:val="1"/>
      <w:numFmt w:val="lowerLetter"/>
      <w:lvlText w:val="%8)"/>
      <w:lvlJc w:val="left"/>
      <w:pPr>
        <w:ind w:left="4262" w:hanging="420"/>
      </w:pPr>
    </w:lvl>
    <w:lvl w:ilvl="8" w:tentative="0">
      <w:start w:val="1"/>
      <w:numFmt w:val="lowerRoman"/>
      <w:lvlText w:val="%9."/>
      <w:lvlJc w:val="right"/>
      <w:pPr>
        <w:ind w:left="4682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I2ODljNGY5MWEzN2NjZTNmNTYyN2FlYmQ5MTkwOGY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1B8A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35E38"/>
    <w:rsid w:val="00141C9A"/>
    <w:rsid w:val="00147560"/>
    <w:rsid w:val="00163C76"/>
    <w:rsid w:val="00173F1A"/>
    <w:rsid w:val="001763DC"/>
    <w:rsid w:val="00187019"/>
    <w:rsid w:val="00187568"/>
    <w:rsid w:val="001B236C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75F51"/>
    <w:rsid w:val="002816D5"/>
    <w:rsid w:val="00291A14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95A20"/>
    <w:rsid w:val="003A3571"/>
    <w:rsid w:val="003B7AB9"/>
    <w:rsid w:val="003C1ECF"/>
    <w:rsid w:val="003D09FF"/>
    <w:rsid w:val="003E43A2"/>
    <w:rsid w:val="003F017E"/>
    <w:rsid w:val="003F568B"/>
    <w:rsid w:val="004027FC"/>
    <w:rsid w:val="004178E2"/>
    <w:rsid w:val="004205F9"/>
    <w:rsid w:val="00431F24"/>
    <w:rsid w:val="00436B21"/>
    <w:rsid w:val="00451FCD"/>
    <w:rsid w:val="0045267C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9139C"/>
    <w:rsid w:val="0069500F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50F9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17281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2372"/>
    <w:rsid w:val="008F3B4A"/>
    <w:rsid w:val="0090036B"/>
    <w:rsid w:val="00906A39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D35F8"/>
    <w:rsid w:val="00AE1110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63853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E2FBA"/>
    <w:rsid w:val="00DF7107"/>
    <w:rsid w:val="00E07B9A"/>
    <w:rsid w:val="00E133D6"/>
    <w:rsid w:val="00E24C89"/>
    <w:rsid w:val="00E24EF1"/>
    <w:rsid w:val="00E316DC"/>
    <w:rsid w:val="00E528BF"/>
    <w:rsid w:val="00E53A88"/>
    <w:rsid w:val="00E53BA0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2C40674"/>
    <w:rsid w:val="110A4283"/>
    <w:rsid w:val="1436000A"/>
    <w:rsid w:val="2D55276E"/>
    <w:rsid w:val="37D337CF"/>
    <w:rsid w:val="37FA18E4"/>
    <w:rsid w:val="3BA34A32"/>
    <w:rsid w:val="3D5D3C39"/>
    <w:rsid w:val="4B800259"/>
    <w:rsid w:val="50C60F06"/>
    <w:rsid w:val="5B3D341C"/>
    <w:rsid w:val="61FD27D1"/>
    <w:rsid w:val="686F5D93"/>
    <w:rsid w:val="731A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2"/>
    <w:autoRedefine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autoRedefine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7">
    <w:name w:val="Table Grid"/>
    <w:basedOn w:val="6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autoRedefine/>
    <w:qFormat/>
    <w:uiPriority w:val="0"/>
    <w:rPr>
      <w:b/>
      <w:bCs/>
    </w:rPr>
  </w:style>
  <w:style w:type="character" w:customStyle="1" w:styleId="10">
    <w:name w:val="页眉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字符"/>
    <w:link w:val="4"/>
    <w:autoRedefine/>
    <w:qFormat/>
    <w:uiPriority w:val="0"/>
    <w:rPr>
      <w:kern w:val="2"/>
      <w:sz w:val="18"/>
      <w:szCs w:val="18"/>
    </w:rPr>
  </w:style>
  <w:style w:type="character" w:customStyle="1" w:styleId="12">
    <w:name w:val="标题 1 字符"/>
    <w:link w:val="2"/>
    <w:autoRedefine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批注框文本 字符"/>
    <w:basedOn w:val="8"/>
    <w:link w:val="3"/>
    <w:autoRedefine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802</Words>
  <Characters>932</Characters>
  <Lines>8</Lines>
  <Paragraphs>2</Paragraphs>
  <TotalTime>82</TotalTime>
  <ScaleCrop>false</ScaleCrop>
  <LinksUpToDate>false</LinksUpToDate>
  <CharactersWithSpaces>992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2024-03-27T10:38:00Z</dcterms:created>
  <dc:creator>微软用户</dc:creator>
  <cp:lastModifiedBy>WPS_1627524329</cp:lastModifiedBy>
  <cp:lastPrinted>2018-03-08T09:21:00Z</cp:lastPrinted>
  <dcterms:modified xsi:type="dcterms:W3CDTF">2025-04-28T03:13:43Z</dcterms:modified>
  <dc:title>山西农业大学软件学院实验报告单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76F0A4552A924512B6CDF7133F813947_13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