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284CDB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15BF902C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40D64F21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6EE560A1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492E4D4A">
      <w:pPr>
        <w:jc w:val="center"/>
      </w:pPr>
    </w:p>
    <w:p w14:paraId="60EDBEFC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5FFA5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B49E49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1DA4821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数据定义、数据操纵、数据查询语句的使用（二）</w:t>
            </w:r>
          </w:p>
        </w:tc>
      </w:tr>
      <w:tr w14:paraId="3B8C5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3D14D5EC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F2FCDD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数据库系统原理</w:t>
            </w:r>
          </w:p>
        </w:tc>
      </w:tr>
      <w:tr w14:paraId="7E41C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1D4185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993ECDE">
            <w:pPr>
              <w:ind w:firstLine="1920" w:firstLineChars="60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52ACE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638545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480BB4E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/>
              </w:rPr>
            </w:pPr>
            <w:r>
              <w:rPr>
                <w:rFonts w:hint="default" w:ascii="黑体" w:hAnsi="黑体" w:eastAsia="黑体"/>
                <w:sz w:val="32"/>
                <w:szCs w:val="32"/>
                <w:lang w:val="en-US"/>
              </w:rPr>
              <w:t>2301</w:t>
            </w:r>
          </w:p>
        </w:tc>
      </w:tr>
      <w:tr w14:paraId="26795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6F4316F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976630E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4E068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FDC05E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D5E1C42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5B5580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A6D73E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EB4D6F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2649A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A63CE3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47CFA81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B4C8A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547A492E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E897FC2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057BB400">
      <w:pPr>
        <w:jc w:val="center"/>
      </w:pPr>
    </w:p>
    <w:p w14:paraId="41CB26CF">
      <w:pPr>
        <w:jc w:val="center"/>
      </w:pPr>
    </w:p>
    <w:p w14:paraId="70F5F5A5">
      <w:pPr>
        <w:jc w:val="center"/>
      </w:pPr>
    </w:p>
    <w:p w14:paraId="20FEF750">
      <w:pPr>
        <w:spacing w:line="500" w:lineRule="exact"/>
        <w:jc w:val="center"/>
        <w:rPr>
          <w:rFonts w:ascii="黑体" w:hAnsi="黑体" w:eastAsia="黑体"/>
          <w:sz w:val="30"/>
          <w:szCs w:val="30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57016880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1C4D3D50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080F49D8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4413D887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62E3A214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7C7A7A08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3E6F952A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6E12520D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0BDDF394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3EE44F9D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1BBEE2CF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586A831E">
      <w:pPr>
        <w:numPr>
          <w:ilvl w:val="0"/>
          <w:numId w:val="2"/>
        </w:numPr>
        <w:spacing w:line="360" w:lineRule="auto"/>
        <w:rPr>
          <w:rFonts w:ascii="宋体" w:hAnsi="宋体"/>
          <w:spacing w:val="24"/>
          <w:w w:val="90"/>
          <w:szCs w:val="21"/>
        </w:rPr>
        <w:sectPr>
          <w:headerReference r:id="rId4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2CE97709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04B61E79">
      <w:pPr>
        <w:spacing w:line="312" w:lineRule="auto"/>
        <w:ind w:left="480"/>
        <w:rPr>
          <w:rStyle w:val="9"/>
        </w:rPr>
      </w:pPr>
      <w:r>
        <w:rPr>
          <w:rFonts w:hint="eastAsia" w:ascii="宋体" w:hAnsi="宋体" w:cs="宋体"/>
          <w:bCs/>
          <w:szCs w:val="21"/>
        </w:rPr>
        <w:t>数据定义、数据操纵、数据查询语句的使用（二）</w:t>
      </w:r>
      <w:r>
        <w:rPr>
          <w:rStyle w:val="9"/>
          <w:rFonts w:hint="eastAsia"/>
        </w:rPr>
        <w:t xml:space="preserve">  </w:t>
      </w:r>
    </w:p>
    <w:p w14:paraId="73AB13B6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1B86F26F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</w:t>
      </w:r>
      <w:r>
        <w:rPr>
          <w:rFonts w:ascii="宋体" w:hAnsi="宋体" w:cs="宋体"/>
          <w:bCs/>
          <w:szCs w:val="21"/>
        </w:rPr>
        <w:t>学会</w:t>
      </w:r>
      <w:r>
        <w:rPr>
          <w:rFonts w:hint="eastAsia" w:ascii="宋体" w:hAnsi="宋体" w:cs="宋体"/>
          <w:bCs/>
          <w:szCs w:val="21"/>
        </w:rPr>
        <w:t>SQL语句的正确使用，包括数据定义、数据操纵、数据查询；</w:t>
      </w:r>
    </w:p>
    <w:p w14:paraId="187A5D00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</w:t>
      </w:r>
      <w:r>
        <w:rPr>
          <w:rFonts w:ascii="宋体" w:hAnsi="宋体" w:cs="宋体"/>
          <w:bCs/>
          <w:szCs w:val="21"/>
        </w:rPr>
        <w:t>掌握</w:t>
      </w:r>
      <w:r>
        <w:rPr>
          <w:rFonts w:hint="eastAsia" w:ascii="宋体" w:hAnsi="宋体" w:cs="宋体"/>
          <w:bCs/>
          <w:szCs w:val="21"/>
        </w:rPr>
        <w:t>SQL查询的基本语法后，进一步理解SQL复杂使用</w:t>
      </w:r>
      <w:r>
        <w:rPr>
          <w:rFonts w:ascii="宋体" w:hAnsi="宋体" w:cs="宋体"/>
          <w:bCs/>
          <w:szCs w:val="21"/>
        </w:rPr>
        <w:t>。</w:t>
      </w:r>
    </w:p>
    <w:p w14:paraId="0069417F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4AFDA7E0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软件：SQL SERVER 2012或MySql</w:t>
      </w:r>
    </w:p>
    <w:p w14:paraId="37B5144D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硬件：PC机</w:t>
      </w:r>
    </w:p>
    <w:p w14:paraId="7AEFCC4D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实验地点：实验大楼101C机房</w:t>
      </w:r>
    </w:p>
    <w:p w14:paraId="574F336D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4B39B42D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（一）实验内容</w:t>
      </w:r>
    </w:p>
    <w:p w14:paraId="55F73C46">
      <w:pPr>
        <w:spacing w:line="360" w:lineRule="auto"/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1.针对实验一中的4个数据表，为三建工程项目建立一个供应情况的视图，包括供应商代码（SNO）、零件代码（PNO）、供应数量（QTY）。</w:t>
      </w:r>
    </w:p>
    <w:p w14:paraId="5FB64683">
      <w:pPr>
        <w:spacing w:line="360" w:lineRule="auto"/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2.针对以上视图完成如下查询：</w:t>
      </w:r>
    </w:p>
    <w:p w14:paraId="3979877A">
      <w:pPr>
        <w:spacing w:line="360" w:lineRule="auto"/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1）查询三建工程项目使用的各种零件代码及其数量</w:t>
      </w:r>
    </w:p>
    <w:p w14:paraId="28710038">
      <w:pPr>
        <w:spacing w:line="360" w:lineRule="auto"/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2）查询供应商S1供应三建工程的情况</w:t>
      </w:r>
    </w:p>
    <w:p w14:paraId="0FD11B66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（二）实验要求</w:t>
      </w:r>
    </w:p>
    <w:p w14:paraId="5343039B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1.掌握CREATE VIEW 语句的使用，完成视图的建立</w:t>
      </w:r>
    </w:p>
    <w:p w14:paraId="3781621B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2.掌握视图消解法过程</w:t>
      </w:r>
    </w:p>
    <w:p w14:paraId="52F45FC1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五、实验过程</w:t>
      </w:r>
    </w:p>
    <w:p w14:paraId="54AE92C8">
      <w:pPr>
        <w:spacing w:line="360" w:lineRule="auto"/>
        <w:ind w:firstLine="420" w:firstLineChars="200"/>
        <w:rPr>
          <w:rStyle w:val="9"/>
          <w:rFonts w:hint="eastAsia"/>
          <w:b w:val="0"/>
        </w:rPr>
      </w:pPr>
      <w:r>
        <w:rPr>
          <w:rStyle w:val="9"/>
          <w:rFonts w:hint="eastAsia"/>
          <w:b w:val="0"/>
        </w:rPr>
        <w:t>1.针对实验一中的4个数据表，为三建工程项目建立一个供应情况的视图，包括供应商代码（SNO）、零件代码（PNO）、供应数量（QTY）。</w:t>
      </w:r>
    </w:p>
    <w:p w14:paraId="43B34C7A">
      <w:pPr>
        <w:spacing w:line="360" w:lineRule="auto"/>
        <w:ind w:firstLine="420" w:firstLineChars="200"/>
        <w:rPr>
          <w:rStyle w:val="9"/>
          <w:rFonts w:hint="eastAsia" w:eastAsia="宋体"/>
          <w:b w:val="0"/>
          <w:lang w:eastAsia="zh-CN"/>
        </w:rPr>
      </w:pPr>
      <w:r>
        <w:rPr>
          <w:rStyle w:val="9"/>
          <w:rFonts w:hint="eastAsia" w:eastAsia="宋体"/>
          <w:b w:val="0"/>
          <w:lang w:eastAsia="zh-CN"/>
        </w:rPr>
        <w:drawing>
          <wp:inline distT="0" distB="0" distL="114300" distR="114300">
            <wp:extent cx="4137660" cy="2727960"/>
            <wp:effectExtent l="0" t="0" r="7620" b="0"/>
            <wp:docPr id="3" name="图片 3" descr="捕获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捕获2-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37660" cy="272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0DEEF">
      <w:pPr>
        <w:spacing w:line="360" w:lineRule="auto"/>
        <w:ind w:firstLine="420" w:firstLineChars="200"/>
        <w:rPr>
          <w:rStyle w:val="9"/>
          <w:b w:val="0"/>
        </w:rPr>
      </w:pPr>
      <w:r>
        <w:rPr>
          <w:rStyle w:val="9"/>
          <w:rFonts w:hint="eastAsia"/>
          <w:b w:val="0"/>
        </w:rPr>
        <w:t>2.针对以上视图完成如下查询：</w:t>
      </w:r>
    </w:p>
    <w:p w14:paraId="1B2ECB84">
      <w:pPr>
        <w:spacing w:line="360" w:lineRule="auto"/>
        <w:ind w:firstLine="420" w:firstLineChars="200"/>
        <w:rPr>
          <w:rStyle w:val="9"/>
          <w:rFonts w:hint="eastAsia"/>
          <w:b w:val="0"/>
        </w:rPr>
      </w:pPr>
      <w:r>
        <w:rPr>
          <w:rStyle w:val="9"/>
          <w:rFonts w:hint="eastAsia"/>
          <w:b w:val="0"/>
        </w:rPr>
        <w:t>1）查询三建工程项目使用的各种零件代码及其数量</w:t>
      </w:r>
    </w:p>
    <w:p w14:paraId="49343930">
      <w:pPr>
        <w:spacing w:line="360" w:lineRule="auto"/>
        <w:ind w:firstLine="420" w:firstLineChars="0"/>
        <w:rPr>
          <w:rStyle w:val="9"/>
          <w:rFonts w:hint="eastAsia" w:eastAsia="宋体"/>
          <w:b w:val="0"/>
          <w:lang w:eastAsia="zh-CN"/>
        </w:rPr>
      </w:pPr>
      <w:r>
        <w:rPr>
          <w:rStyle w:val="9"/>
          <w:rFonts w:hint="eastAsia" w:eastAsia="宋体"/>
          <w:b w:val="0"/>
          <w:lang w:eastAsia="zh-CN"/>
        </w:rPr>
        <w:drawing>
          <wp:inline distT="0" distB="0" distL="114300" distR="114300">
            <wp:extent cx="2308860" cy="1927860"/>
            <wp:effectExtent l="0" t="0" r="7620" b="7620"/>
            <wp:docPr id="4" name="图片 4" descr="捕获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捕获2-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08860" cy="192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EE7D6">
      <w:pPr>
        <w:numPr>
          <w:ilvl w:val="0"/>
          <w:numId w:val="3"/>
        </w:numPr>
        <w:spacing w:line="360" w:lineRule="auto"/>
        <w:ind w:firstLine="420" w:firstLineChars="200"/>
        <w:rPr>
          <w:rStyle w:val="9"/>
          <w:rFonts w:hint="eastAsia"/>
          <w:b w:val="0"/>
        </w:rPr>
      </w:pPr>
      <w:r>
        <w:rPr>
          <w:rStyle w:val="9"/>
          <w:rFonts w:hint="eastAsia"/>
          <w:b w:val="0"/>
        </w:rPr>
        <w:t>查询供应商S1供应三建工程的情况</w:t>
      </w:r>
    </w:p>
    <w:p w14:paraId="7C6D5EEB">
      <w:pPr>
        <w:numPr>
          <w:numId w:val="0"/>
        </w:numPr>
        <w:spacing w:line="360" w:lineRule="auto"/>
        <w:ind w:firstLine="420" w:firstLineChars="0"/>
        <w:rPr>
          <w:rStyle w:val="9"/>
          <w:rFonts w:hint="eastAsia" w:eastAsia="宋体"/>
          <w:b w:val="0"/>
          <w:lang w:eastAsia="zh-CN"/>
        </w:rPr>
      </w:pPr>
      <w:r>
        <w:rPr>
          <w:rStyle w:val="9"/>
          <w:rFonts w:hint="eastAsia" w:eastAsia="宋体"/>
          <w:b w:val="0"/>
          <w:lang w:eastAsia="zh-CN"/>
        </w:rPr>
        <w:drawing>
          <wp:inline distT="0" distB="0" distL="114300" distR="114300">
            <wp:extent cx="2788920" cy="1531620"/>
            <wp:effectExtent l="0" t="0" r="0" b="7620"/>
            <wp:docPr id="5" name="图片 5" descr="捕获2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捕获2-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1531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ABEB7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六、实验总结（心得）</w:t>
      </w:r>
    </w:p>
    <w:p w14:paraId="16F6100D">
      <w:pPr>
        <w:spacing w:line="312" w:lineRule="auto"/>
        <w:ind w:firstLine="420" w:firstLineChars="200"/>
        <w:rPr>
          <w:rStyle w:val="9"/>
          <w:rFonts w:hint="eastAsia"/>
          <w:b w:val="0"/>
          <w:bCs w:val="0"/>
          <w:color w:val="auto"/>
        </w:rPr>
      </w:pPr>
      <w:r>
        <w:rPr>
          <w:rStyle w:val="9"/>
          <w:rFonts w:hint="eastAsia"/>
          <w:b w:val="0"/>
          <w:bCs w:val="0"/>
          <w:color w:val="auto"/>
        </w:rPr>
        <w:t>实验中，创建视图时因  J.JNAME = '三建工程'  条件未匹配到数据，导致视图为空，经检查发现数据录入时工程名称存在空格，修正后成功创建。对视图查询时，因混淆视图与表的操作逻辑，出现语法错误，通过查阅资料明确视图本质是查询语句的封装，调整后顺利执行。</w:t>
      </w:r>
    </w:p>
    <w:p w14:paraId="2112E3B9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  <w:r>
        <w:rPr>
          <w:rStyle w:val="9"/>
          <w:rFonts w:hint="eastAsia"/>
          <w:b w:val="0"/>
          <w:bCs w:val="0"/>
          <w:color w:val="auto"/>
        </w:rPr>
        <w:t>此次实验让我熟练掌握  CREATE VIEW  语句，理解视图消解法原理。认识到数据准确性和操作逻辑清晰的重要性。后续需加强对复杂视图关联查询的学习，多实践以提升对视图应用场景的敏感度，避免因数据和逻辑问题导致操作失误。</w:t>
      </w: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0C42E">
    <w:pPr>
      <w:spacing w:line="440" w:lineRule="exact"/>
      <w:rPr>
        <w:rFonts w:eastAsia="楷体_GB2312"/>
        <w:b/>
        <w:sz w:val="26"/>
        <w:szCs w:val="26"/>
      </w:rPr>
    </w:pPr>
    <w:r>
      <w:rPr>
        <w:sz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891026">
                          <w:pPr>
                            <w:spacing w:line="440" w:lineRule="exact"/>
                          </w:pP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评分：            指导教师：</w:t>
                          </w:r>
                          <w:r>
                            <w:rPr>
                              <w:rFonts w:hint="eastAsia" w:eastAsia="楷体_GB2312"/>
                              <w:b/>
                              <w:sz w:val="26"/>
                              <w:szCs w:val="26"/>
                            </w:rPr>
                            <w:t>张永梅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 xml:space="preserve">                          第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页,共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instrText xml:space="preserve"> SECTIONPAGES \* MERGEFORMAT </w:instrTex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891026">
                    <w:pPr>
                      <w:spacing w:line="440" w:lineRule="exact"/>
                    </w:pP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评分：            指导教师：</w:t>
                    </w:r>
                    <w:r>
                      <w:rPr>
                        <w:rFonts w:hint="eastAsia" w:eastAsia="楷体_GB2312"/>
                        <w:b/>
                        <w:sz w:val="26"/>
                        <w:szCs w:val="26"/>
                      </w:rPr>
                      <w:t>张永梅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 xml:space="preserve">                          第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1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页,共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instrText xml:space="preserve"> SECTIONPAGES \* MERGEFORMAT </w:instrTex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1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6C9C9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36993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0EF3C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15D9AB12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5054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35"/>
      <w:gridCol w:w="1350"/>
      <w:gridCol w:w="914"/>
      <w:gridCol w:w="1675"/>
      <w:gridCol w:w="825"/>
      <w:gridCol w:w="1076"/>
      <w:gridCol w:w="1372"/>
      <w:gridCol w:w="1813"/>
    </w:tblGrid>
    <w:tr w14:paraId="7EEF88E8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69" w:type="pct"/>
        </w:tcPr>
        <w:p w14:paraId="71E3E84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677" w:type="pct"/>
        </w:tcPr>
        <w:p w14:paraId="5777B3FE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网络2031</w:t>
          </w:r>
        </w:p>
      </w:tc>
      <w:tc>
        <w:tcPr>
          <w:tcW w:w="459" w:type="pct"/>
        </w:tcPr>
        <w:p w14:paraId="70FBB2E0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40" w:type="pct"/>
        </w:tcPr>
        <w:p w14:paraId="4F5577C7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14" w:type="pct"/>
        </w:tcPr>
        <w:p w14:paraId="3BF24709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540" w:type="pct"/>
        </w:tcPr>
        <w:p w14:paraId="3328149A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689" w:type="pct"/>
        </w:tcPr>
        <w:p w14:paraId="19F701FA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909" w:type="pct"/>
        </w:tcPr>
        <w:p w14:paraId="6077B029">
          <w:pPr>
            <w:rPr>
              <w:rFonts w:hint="eastAsia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7</w:t>
          </w:r>
        </w:p>
      </w:tc>
    </w:tr>
  </w:tbl>
  <w:p w14:paraId="7D149F50">
    <w:pPr>
      <w:pBdr>
        <w:bottom w:val="thickThinSmallGap" w:color="auto" w:sz="12" w:space="0"/>
      </w:pBdr>
      <w:spacing w:line="100" w:lineRule="exact"/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A39022E"/>
    <w:multiLevelType w:val="singleLevel"/>
    <w:tmpl w:val="2A39022E"/>
    <w:lvl w:ilvl="0" w:tentative="0">
      <w:start w:val="2"/>
      <w:numFmt w:val="decimal"/>
      <w:suff w:val="nothing"/>
      <w:lvlText w:val="%1）"/>
      <w:lvlJc w:val="left"/>
    </w:lvl>
  </w:abstractNum>
  <w:abstractNum w:abstractNumId="2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MzFmMzU5MWE1ZTA3YWRmY2ZkY2JkZWY1YTNkNWU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248DC"/>
    <w:rsid w:val="00141C9A"/>
    <w:rsid w:val="00147560"/>
    <w:rsid w:val="00163C76"/>
    <w:rsid w:val="00173F1A"/>
    <w:rsid w:val="001763DC"/>
    <w:rsid w:val="00187019"/>
    <w:rsid w:val="00187568"/>
    <w:rsid w:val="0019343C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B11FB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C326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4F3AFC"/>
    <w:rsid w:val="0052616F"/>
    <w:rsid w:val="005311B3"/>
    <w:rsid w:val="00534B48"/>
    <w:rsid w:val="005404F2"/>
    <w:rsid w:val="0054204A"/>
    <w:rsid w:val="00545169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5F5DA1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1050"/>
    <w:rsid w:val="007235A2"/>
    <w:rsid w:val="00726C7A"/>
    <w:rsid w:val="0076204C"/>
    <w:rsid w:val="00767399"/>
    <w:rsid w:val="00774ED6"/>
    <w:rsid w:val="00797F09"/>
    <w:rsid w:val="007A2414"/>
    <w:rsid w:val="007A7EFD"/>
    <w:rsid w:val="007B5B25"/>
    <w:rsid w:val="00803855"/>
    <w:rsid w:val="00813E7B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9732F"/>
    <w:rsid w:val="00DA27B9"/>
    <w:rsid w:val="00DA2AC4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97DEE"/>
    <w:rsid w:val="00FA2F43"/>
    <w:rsid w:val="00FC2962"/>
    <w:rsid w:val="00FD1263"/>
    <w:rsid w:val="00FD2358"/>
    <w:rsid w:val="00FD65D1"/>
    <w:rsid w:val="00FD6D7F"/>
    <w:rsid w:val="00FE13C9"/>
    <w:rsid w:val="00FE6DB7"/>
    <w:rsid w:val="00FF02BC"/>
    <w:rsid w:val="03D472D2"/>
    <w:rsid w:val="042E253E"/>
    <w:rsid w:val="04D8694E"/>
    <w:rsid w:val="09531A76"/>
    <w:rsid w:val="09C37BCC"/>
    <w:rsid w:val="0AA23C86"/>
    <w:rsid w:val="0B1306DF"/>
    <w:rsid w:val="0B4F6271"/>
    <w:rsid w:val="0DCD726B"/>
    <w:rsid w:val="0E072C9A"/>
    <w:rsid w:val="11E701D0"/>
    <w:rsid w:val="120669AF"/>
    <w:rsid w:val="13B16EF7"/>
    <w:rsid w:val="15247B8E"/>
    <w:rsid w:val="15B4486D"/>
    <w:rsid w:val="168E50BE"/>
    <w:rsid w:val="174E2EB7"/>
    <w:rsid w:val="174F2A9F"/>
    <w:rsid w:val="178A16CB"/>
    <w:rsid w:val="17AF1790"/>
    <w:rsid w:val="1881312C"/>
    <w:rsid w:val="1B742AD4"/>
    <w:rsid w:val="1BF43C15"/>
    <w:rsid w:val="1CBA4E5F"/>
    <w:rsid w:val="1D525097"/>
    <w:rsid w:val="226D64CF"/>
    <w:rsid w:val="23673A28"/>
    <w:rsid w:val="23EF1892"/>
    <w:rsid w:val="26091816"/>
    <w:rsid w:val="27037402"/>
    <w:rsid w:val="27B6505A"/>
    <w:rsid w:val="297A7E50"/>
    <w:rsid w:val="2B9D0759"/>
    <w:rsid w:val="2C534988"/>
    <w:rsid w:val="2FEA6BBC"/>
    <w:rsid w:val="30E402A4"/>
    <w:rsid w:val="3251196A"/>
    <w:rsid w:val="32B12408"/>
    <w:rsid w:val="366E22BF"/>
    <w:rsid w:val="39111E53"/>
    <w:rsid w:val="39691347"/>
    <w:rsid w:val="3A744447"/>
    <w:rsid w:val="3CCD42E3"/>
    <w:rsid w:val="3DBB413B"/>
    <w:rsid w:val="3ED6747E"/>
    <w:rsid w:val="3F5900B0"/>
    <w:rsid w:val="3FD6525C"/>
    <w:rsid w:val="406960D0"/>
    <w:rsid w:val="40C17CBA"/>
    <w:rsid w:val="41CF4659"/>
    <w:rsid w:val="442D7CF1"/>
    <w:rsid w:val="44F41584"/>
    <w:rsid w:val="453C2005"/>
    <w:rsid w:val="45E06E35"/>
    <w:rsid w:val="46CC73B9"/>
    <w:rsid w:val="4A5971B6"/>
    <w:rsid w:val="4B4B4D50"/>
    <w:rsid w:val="4D810EFD"/>
    <w:rsid w:val="4E6A6CE6"/>
    <w:rsid w:val="509251CF"/>
    <w:rsid w:val="5095081C"/>
    <w:rsid w:val="54ED0C26"/>
    <w:rsid w:val="54F24C80"/>
    <w:rsid w:val="566273F2"/>
    <w:rsid w:val="56883636"/>
    <w:rsid w:val="575256B8"/>
    <w:rsid w:val="5B9242D5"/>
    <w:rsid w:val="5C0E6052"/>
    <w:rsid w:val="5C602203"/>
    <w:rsid w:val="5D322D44"/>
    <w:rsid w:val="5F1F0E01"/>
    <w:rsid w:val="60F4333C"/>
    <w:rsid w:val="621B3277"/>
    <w:rsid w:val="6437345D"/>
    <w:rsid w:val="65982E30"/>
    <w:rsid w:val="67395F4D"/>
    <w:rsid w:val="687A4A6F"/>
    <w:rsid w:val="68802085"/>
    <w:rsid w:val="6AB37DC4"/>
    <w:rsid w:val="6B2904EB"/>
    <w:rsid w:val="6B5B0B88"/>
    <w:rsid w:val="6E3765B6"/>
    <w:rsid w:val="72255A4C"/>
    <w:rsid w:val="730E028E"/>
    <w:rsid w:val="740578E3"/>
    <w:rsid w:val="748C590E"/>
    <w:rsid w:val="750C6A4F"/>
    <w:rsid w:val="76326989"/>
    <w:rsid w:val="77005206"/>
    <w:rsid w:val="770D6ED7"/>
    <w:rsid w:val="783562BD"/>
    <w:rsid w:val="78AA2807"/>
    <w:rsid w:val="79181E66"/>
    <w:rsid w:val="79965468"/>
    <w:rsid w:val="7E094473"/>
    <w:rsid w:val="7F4C0ABC"/>
    <w:rsid w:val="7F76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Char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759</Words>
  <Characters>838</Characters>
  <Lines>7</Lines>
  <Paragraphs>2</Paragraphs>
  <TotalTime>3</TotalTime>
  <ScaleCrop>false</ScaleCrop>
  <LinksUpToDate>false</LinksUpToDate>
  <CharactersWithSpaces>902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2025-05-17T03:58:01Z</dcterms:modified>
  <dc:title>山西农业大学软件学院实验报告单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BA8ED4579B6540C5AC2239B79CFC2A97_12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